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75DF" w:rsidRDefault="00B67E94" w:rsidP="00B67E94">
      <w:pPr>
        <w:spacing w:line="276" w:lineRule="auto"/>
        <w:jc w:val="center"/>
        <w:rPr>
          <w:b/>
          <w:sz w:val="22"/>
          <w:szCs w:val="22"/>
        </w:rPr>
      </w:pPr>
      <w:r>
        <w:rPr>
          <w:b/>
          <w:sz w:val="22"/>
          <w:szCs w:val="22"/>
        </w:rPr>
        <w:t>What do travellers accounts tell us about Medieval Mali?</w:t>
      </w:r>
    </w:p>
    <w:p w:rsidR="00B67E94" w:rsidRDefault="00B67E94" w:rsidP="00B67E94">
      <w:pPr>
        <w:spacing w:line="276" w:lineRule="auto"/>
        <w:rPr>
          <w:sz w:val="22"/>
          <w:szCs w:val="22"/>
        </w:rPr>
      </w:pPr>
      <w:r>
        <w:rPr>
          <w:sz w:val="22"/>
          <w:szCs w:val="22"/>
        </w:rPr>
        <w:t>Medieval African Kingdoms lesson 2</w:t>
      </w:r>
      <w:r>
        <w:rPr>
          <w:sz w:val="22"/>
          <w:szCs w:val="22"/>
        </w:rPr>
        <w:tab/>
      </w:r>
      <w:r>
        <w:rPr>
          <w:sz w:val="22"/>
          <w:szCs w:val="22"/>
        </w:rPr>
        <w:tab/>
      </w:r>
      <w:r>
        <w:rPr>
          <w:sz w:val="22"/>
          <w:szCs w:val="22"/>
        </w:rPr>
        <w:tab/>
        <w:t>Name: ______________</w:t>
      </w:r>
    </w:p>
    <w:p w:rsidR="00B67E94" w:rsidRDefault="00B67E94" w:rsidP="00B67E94">
      <w:pPr>
        <w:spacing w:line="276" w:lineRule="auto"/>
        <w:rPr>
          <w:b/>
          <w:sz w:val="22"/>
          <w:szCs w:val="22"/>
        </w:rPr>
      </w:pPr>
      <w:r>
        <w:rPr>
          <w:b/>
          <w:sz w:val="22"/>
          <w:szCs w:val="22"/>
        </w:rPr>
        <w:t xml:space="preserve">Use the relevant webpage at </w:t>
      </w:r>
      <w:hyperlink r:id="rId5" w:history="1">
        <w:r w:rsidRPr="00C90395">
          <w:rPr>
            <w:rStyle w:val="Hyperlink"/>
            <w:b/>
            <w:sz w:val="22"/>
            <w:szCs w:val="22"/>
          </w:rPr>
          <w:t>www.mrluptonhistory.co.uk</w:t>
        </w:r>
      </w:hyperlink>
      <w:r>
        <w:rPr>
          <w:b/>
          <w:sz w:val="22"/>
          <w:szCs w:val="22"/>
        </w:rPr>
        <w:t xml:space="preserve"> to help you with today’s lesson.</w:t>
      </w:r>
    </w:p>
    <w:p w:rsidR="00B67E94" w:rsidRDefault="00B67E94" w:rsidP="00B67E94">
      <w:pPr>
        <w:spacing w:line="276" w:lineRule="auto"/>
        <w:rPr>
          <w:sz w:val="22"/>
          <w:szCs w:val="22"/>
        </w:rPr>
      </w:pPr>
    </w:p>
    <w:tbl>
      <w:tblPr>
        <w:tblStyle w:val="TableGrid"/>
        <w:tblW w:w="0" w:type="auto"/>
        <w:tblLook w:val="04A0" w:firstRow="1" w:lastRow="0" w:firstColumn="1" w:lastColumn="0" w:noHBand="0" w:noVBand="1"/>
      </w:tblPr>
      <w:tblGrid>
        <w:gridCol w:w="10450"/>
      </w:tblGrid>
      <w:tr w:rsidR="00B67E94" w:rsidTr="00B67E94">
        <w:tc>
          <w:tcPr>
            <w:tcW w:w="10450" w:type="dxa"/>
          </w:tcPr>
          <w:p w:rsidR="00B67E94" w:rsidRDefault="00B67E94" w:rsidP="00B67E94">
            <w:pPr>
              <w:spacing w:line="276" w:lineRule="auto"/>
              <w:rPr>
                <w:b/>
                <w:sz w:val="22"/>
                <w:szCs w:val="22"/>
              </w:rPr>
            </w:pPr>
            <w:r>
              <w:rPr>
                <w:b/>
                <w:sz w:val="22"/>
                <w:szCs w:val="22"/>
              </w:rPr>
              <w:t>STARTER:</w:t>
            </w:r>
          </w:p>
          <w:p w:rsidR="00B67E94" w:rsidRPr="00B67E94" w:rsidRDefault="00B67E94" w:rsidP="00B67E94">
            <w:pPr>
              <w:spacing w:line="276" w:lineRule="auto"/>
              <w:rPr>
                <w:sz w:val="22"/>
                <w:szCs w:val="22"/>
              </w:rPr>
            </w:pPr>
            <w:r>
              <w:rPr>
                <w:sz w:val="22"/>
                <w:szCs w:val="22"/>
              </w:rPr>
              <w:t>Watch the video on 10 facts about modern day Mali on the webpage. Write down three facts that you found most interesting about the country.</w:t>
            </w:r>
            <w:r>
              <w:rPr>
                <w:sz w:val="22"/>
                <w:szCs w:val="22"/>
              </w:rPr>
              <w:br/>
            </w:r>
            <w:r>
              <w:rPr>
                <w:sz w:val="22"/>
                <w:szCs w:val="22"/>
              </w:rPr>
              <w:br/>
              <w:t>FACT 1:</w:t>
            </w:r>
            <w:r>
              <w:rPr>
                <w:sz w:val="22"/>
                <w:szCs w:val="22"/>
              </w:rPr>
              <w:br/>
              <w:t>FACT 2:</w:t>
            </w:r>
            <w:r>
              <w:rPr>
                <w:sz w:val="22"/>
                <w:szCs w:val="22"/>
              </w:rPr>
              <w:br/>
              <w:t>FACT 3:</w:t>
            </w:r>
          </w:p>
        </w:tc>
      </w:tr>
    </w:tbl>
    <w:p w:rsidR="00B67E94" w:rsidRDefault="00B67E94" w:rsidP="00B67E94">
      <w:pPr>
        <w:spacing w:line="276" w:lineRule="auto"/>
        <w:rPr>
          <w:sz w:val="22"/>
          <w:szCs w:val="22"/>
        </w:rPr>
      </w:pPr>
    </w:p>
    <w:tbl>
      <w:tblPr>
        <w:tblStyle w:val="TableGrid"/>
        <w:tblW w:w="0" w:type="auto"/>
        <w:tblLook w:val="04A0" w:firstRow="1" w:lastRow="0" w:firstColumn="1" w:lastColumn="0" w:noHBand="0" w:noVBand="1"/>
      </w:tblPr>
      <w:tblGrid>
        <w:gridCol w:w="10450"/>
      </w:tblGrid>
      <w:tr w:rsidR="00B67E94" w:rsidTr="00B67E94">
        <w:tc>
          <w:tcPr>
            <w:tcW w:w="10450" w:type="dxa"/>
          </w:tcPr>
          <w:p w:rsidR="00B67E94" w:rsidRPr="00B67E94" w:rsidRDefault="00B67E94" w:rsidP="00B67E94">
            <w:pPr>
              <w:spacing w:line="276" w:lineRule="auto"/>
              <w:rPr>
                <w:sz w:val="22"/>
                <w:szCs w:val="22"/>
              </w:rPr>
            </w:pPr>
            <w:r>
              <w:rPr>
                <w:b/>
                <w:sz w:val="22"/>
                <w:szCs w:val="22"/>
              </w:rPr>
              <w:t>TASK ONE: What can we learn from Ibn Battuta?</w:t>
            </w:r>
            <w:r>
              <w:rPr>
                <w:b/>
                <w:sz w:val="22"/>
                <w:szCs w:val="22"/>
              </w:rPr>
              <w:br/>
            </w:r>
            <w:r>
              <w:rPr>
                <w:b/>
                <w:sz w:val="22"/>
                <w:szCs w:val="22"/>
              </w:rPr>
              <w:br/>
            </w:r>
            <w:r>
              <w:rPr>
                <w:sz w:val="22"/>
                <w:szCs w:val="22"/>
              </w:rPr>
              <w:t>Ibn Battuta was a traveller that visited Medieval Mali. He is one of the few people that ever wrote anything down about the civilisation.</w:t>
            </w:r>
            <w:r>
              <w:rPr>
                <w:sz w:val="22"/>
                <w:szCs w:val="22"/>
              </w:rPr>
              <w:br/>
            </w:r>
            <w:r>
              <w:rPr>
                <w:sz w:val="22"/>
                <w:szCs w:val="22"/>
              </w:rPr>
              <w:br/>
              <w:t>Listen to a reading of some of his writing on Medieval Mali on the webpage. This extract explains his experience when he visited the Sultan of a region in Mali.</w:t>
            </w:r>
            <w:r>
              <w:rPr>
                <w:sz w:val="22"/>
                <w:szCs w:val="22"/>
              </w:rPr>
              <w:br/>
            </w:r>
            <w:r>
              <w:rPr>
                <w:sz w:val="22"/>
                <w:szCs w:val="22"/>
              </w:rPr>
              <w:br/>
              <w:t>1) Draw a picture to show what you can ‘see’ when you listen to this reading.</w:t>
            </w:r>
            <w:r>
              <w:rPr>
                <w:sz w:val="22"/>
                <w:szCs w:val="22"/>
              </w:rPr>
              <w:br/>
              <w:t>2) Label your picture to show the key parts of your picture.</w:t>
            </w:r>
            <w:r>
              <w:rPr>
                <w:sz w:val="22"/>
                <w:szCs w:val="22"/>
              </w:rPr>
              <w:br/>
              <w:t>3) What idea are you starting to get about what Medieval Mali was like?</w:t>
            </w:r>
          </w:p>
        </w:tc>
      </w:tr>
    </w:tbl>
    <w:p w:rsidR="00B67E94" w:rsidRDefault="00B67E94" w:rsidP="00B67E94">
      <w:pPr>
        <w:spacing w:line="276" w:lineRule="auto"/>
        <w:rPr>
          <w:sz w:val="22"/>
          <w:szCs w:val="22"/>
        </w:rPr>
      </w:pPr>
    </w:p>
    <w:p w:rsidR="00B67E94" w:rsidRDefault="00B67E94" w:rsidP="00B67E94">
      <w:pPr>
        <w:spacing w:line="276" w:lineRule="auto"/>
        <w:rPr>
          <w:sz w:val="22"/>
          <w:szCs w:val="22"/>
        </w:rPr>
      </w:pPr>
      <w:r>
        <w:rPr>
          <w:sz w:val="22"/>
          <w:szCs w:val="22"/>
        </w:rPr>
        <w:t>ANSWER:</w:t>
      </w:r>
    </w:p>
    <w:p w:rsidR="00B67E94" w:rsidRDefault="00B67E94" w:rsidP="00B67E94">
      <w:pPr>
        <w:spacing w:line="276" w:lineRule="auto"/>
        <w:rPr>
          <w:sz w:val="22"/>
          <w:szCs w:val="22"/>
        </w:rPr>
      </w:pPr>
    </w:p>
    <w:p w:rsidR="00B67E94" w:rsidRDefault="00B67E94" w:rsidP="00B67E94">
      <w:pPr>
        <w:spacing w:line="276" w:lineRule="auto"/>
        <w:rPr>
          <w:sz w:val="22"/>
          <w:szCs w:val="22"/>
        </w:rPr>
      </w:pPr>
    </w:p>
    <w:p w:rsidR="00B67E94" w:rsidRDefault="00B67E94" w:rsidP="00B67E94">
      <w:pPr>
        <w:spacing w:line="276" w:lineRule="auto"/>
        <w:rPr>
          <w:sz w:val="22"/>
          <w:szCs w:val="22"/>
        </w:rPr>
      </w:pPr>
    </w:p>
    <w:tbl>
      <w:tblPr>
        <w:tblStyle w:val="TableGrid"/>
        <w:tblW w:w="0" w:type="auto"/>
        <w:tblLook w:val="04A0" w:firstRow="1" w:lastRow="0" w:firstColumn="1" w:lastColumn="0" w:noHBand="0" w:noVBand="1"/>
      </w:tblPr>
      <w:tblGrid>
        <w:gridCol w:w="10450"/>
      </w:tblGrid>
      <w:tr w:rsidR="00B67E94" w:rsidTr="00B67E94">
        <w:tc>
          <w:tcPr>
            <w:tcW w:w="10450" w:type="dxa"/>
          </w:tcPr>
          <w:p w:rsidR="00B67E94" w:rsidRDefault="00B67E94" w:rsidP="00B67E94">
            <w:pPr>
              <w:spacing w:line="276" w:lineRule="auto"/>
              <w:rPr>
                <w:sz w:val="22"/>
                <w:szCs w:val="22"/>
              </w:rPr>
            </w:pPr>
            <w:r>
              <w:rPr>
                <w:b/>
                <w:sz w:val="22"/>
                <w:szCs w:val="22"/>
              </w:rPr>
              <w:t xml:space="preserve">TASK TWO: But wait, who actually </w:t>
            </w:r>
            <w:r>
              <w:rPr>
                <w:b/>
                <w:i/>
                <w:sz w:val="22"/>
                <w:szCs w:val="22"/>
              </w:rPr>
              <w:t>was</w:t>
            </w:r>
            <w:r>
              <w:rPr>
                <w:b/>
                <w:sz w:val="22"/>
                <w:szCs w:val="22"/>
              </w:rPr>
              <w:t xml:space="preserve"> Ibn Battuta?</w:t>
            </w:r>
            <w:r>
              <w:rPr>
                <w:b/>
                <w:sz w:val="22"/>
                <w:szCs w:val="22"/>
              </w:rPr>
              <w:br/>
            </w:r>
            <w:r>
              <w:rPr>
                <w:b/>
                <w:sz w:val="22"/>
                <w:szCs w:val="22"/>
              </w:rPr>
              <w:br/>
            </w:r>
            <w:r>
              <w:rPr>
                <w:sz w:val="22"/>
                <w:szCs w:val="22"/>
              </w:rPr>
              <w:t>Well that’s a good question. Read the information on the webpage on who Ibn Battuta was and answer the following questions:</w:t>
            </w:r>
            <w:r>
              <w:rPr>
                <w:sz w:val="22"/>
                <w:szCs w:val="22"/>
              </w:rPr>
              <w:br/>
            </w:r>
            <w:r>
              <w:rPr>
                <w:sz w:val="22"/>
                <w:szCs w:val="22"/>
              </w:rPr>
              <w:br/>
              <w:t>1) Where did Ibn Battuta come from?</w:t>
            </w:r>
            <w:r>
              <w:rPr>
                <w:sz w:val="22"/>
                <w:szCs w:val="22"/>
              </w:rPr>
              <w:br/>
            </w:r>
            <w:r>
              <w:rPr>
                <w:sz w:val="22"/>
                <w:szCs w:val="22"/>
              </w:rPr>
              <w:br/>
            </w:r>
            <w:r>
              <w:rPr>
                <w:sz w:val="22"/>
                <w:szCs w:val="22"/>
              </w:rPr>
              <w:br/>
              <w:t xml:space="preserve">2) Would Battuta’s religious beliefs make him hold a certain set of beliefs? Would this possibly affect the </w:t>
            </w:r>
            <w:r>
              <w:rPr>
                <w:b/>
                <w:sz w:val="22"/>
                <w:szCs w:val="22"/>
              </w:rPr>
              <w:t>reliability</w:t>
            </w:r>
            <w:r>
              <w:rPr>
                <w:sz w:val="22"/>
                <w:szCs w:val="22"/>
              </w:rPr>
              <w:t xml:space="preserve"> of his writing?</w:t>
            </w:r>
            <w:r>
              <w:rPr>
                <w:sz w:val="22"/>
                <w:szCs w:val="22"/>
              </w:rPr>
              <w:br/>
            </w:r>
            <w:r>
              <w:rPr>
                <w:sz w:val="22"/>
                <w:szCs w:val="22"/>
              </w:rPr>
              <w:br/>
            </w:r>
            <w:r>
              <w:rPr>
                <w:sz w:val="22"/>
                <w:szCs w:val="22"/>
              </w:rPr>
              <w:br/>
              <w:t xml:space="preserve">3) Who did Battuta write his stories for? Could this affect the </w:t>
            </w:r>
            <w:r>
              <w:rPr>
                <w:b/>
                <w:sz w:val="22"/>
                <w:szCs w:val="22"/>
              </w:rPr>
              <w:t xml:space="preserve">reliability </w:t>
            </w:r>
            <w:r>
              <w:rPr>
                <w:sz w:val="22"/>
                <w:szCs w:val="22"/>
              </w:rPr>
              <w:t>of his writing?</w:t>
            </w:r>
            <w:r>
              <w:rPr>
                <w:sz w:val="22"/>
                <w:szCs w:val="22"/>
              </w:rPr>
              <w:br/>
            </w:r>
            <w:r>
              <w:rPr>
                <w:sz w:val="22"/>
                <w:szCs w:val="22"/>
              </w:rPr>
              <w:br/>
            </w:r>
            <w:r>
              <w:rPr>
                <w:sz w:val="22"/>
                <w:szCs w:val="22"/>
              </w:rPr>
              <w:br/>
              <w:t xml:space="preserve">4) When did Battuta write down his stories? Could this affect the </w:t>
            </w:r>
            <w:r>
              <w:rPr>
                <w:b/>
                <w:sz w:val="22"/>
                <w:szCs w:val="22"/>
              </w:rPr>
              <w:t xml:space="preserve">reliability </w:t>
            </w:r>
            <w:r>
              <w:rPr>
                <w:sz w:val="22"/>
                <w:szCs w:val="22"/>
              </w:rPr>
              <w:t>of his writing?</w:t>
            </w:r>
          </w:p>
          <w:p w:rsidR="00B67E94" w:rsidRDefault="00B67E94" w:rsidP="00B67E94">
            <w:pPr>
              <w:spacing w:line="276" w:lineRule="auto"/>
              <w:rPr>
                <w:sz w:val="22"/>
                <w:szCs w:val="22"/>
              </w:rPr>
            </w:pPr>
          </w:p>
          <w:p w:rsidR="00B67E94" w:rsidRDefault="00B67E94" w:rsidP="00B67E94">
            <w:pPr>
              <w:spacing w:line="276" w:lineRule="auto"/>
              <w:rPr>
                <w:sz w:val="22"/>
                <w:szCs w:val="22"/>
              </w:rPr>
            </w:pPr>
          </w:p>
          <w:p w:rsidR="00B67E94" w:rsidRPr="00B67E94" w:rsidRDefault="00B67E94" w:rsidP="00B67E94">
            <w:pPr>
              <w:spacing w:line="276" w:lineRule="auto"/>
              <w:rPr>
                <w:sz w:val="22"/>
                <w:szCs w:val="22"/>
              </w:rPr>
            </w:pPr>
          </w:p>
        </w:tc>
      </w:tr>
    </w:tbl>
    <w:p w:rsidR="00B67E94" w:rsidRDefault="00B67E94" w:rsidP="00B67E94">
      <w:pPr>
        <w:spacing w:line="276" w:lineRule="auto"/>
        <w:rPr>
          <w:sz w:val="22"/>
          <w:szCs w:val="22"/>
        </w:rPr>
      </w:pPr>
    </w:p>
    <w:tbl>
      <w:tblPr>
        <w:tblStyle w:val="TableGrid"/>
        <w:tblW w:w="0" w:type="auto"/>
        <w:tblLook w:val="04A0" w:firstRow="1" w:lastRow="0" w:firstColumn="1" w:lastColumn="0" w:noHBand="0" w:noVBand="1"/>
      </w:tblPr>
      <w:tblGrid>
        <w:gridCol w:w="10450"/>
      </w:tblGrid>
      <w:tr w:rsidR="009234AB" w:rsidTr="009234AB">
        <w:tc>
          <w:tcPr>
            <w:tcW w:w="10450" w:type="dxa"/>
          </w:tcPr>
          <w:p w:rsidR="009234AB" w:rsidRDefault="009234AB" w:rsidP="00B67E94">
            <w:pPr>
              <w:spacing w:line="276" w:lineRule="auto"/>
              <w:rPr>
                <w:b/>
                <w:sz w:val="22"/>
                <w:szCs w:val="22"/>
              </w:rPr>
            </w:pPr>
            <w:r>
              <w:rPr>
                <w:b/>
                <w:sz w:val="22"/>
                <w:szCs w:val="22"/>
              </w:rPr>
              <w:t>TASK THREE: So what can we actually learn from Battuta’s writing?</w:t>
            </w:r>
          </w:p>
          <w:p w:rsidR="009234AB" w:rsidRDefault="009234AB" w:rsidP="00B67E94">
            <w:pPr>
              <w:spacing w:line="276" w:lineRule="auto"/>
              <w:rPr>
                <w:sz w:val="22"/>
                <w:szCs w:val="22"/>
              </w:rPr>
            </w:pPr>
          </w:p>
          <w:p w:rsidR="009234AB" w:rsidRPr="009234AB" w:rsidRDefault="009234AB" w:rsidP="009234AB">
            <w:pPr>
              <w:spacing w:line="276" w:lineRule="auto"/>
              <w:rPr>
                <w:sz w:val="22"/>
                <w:szCs w:val="22"/>
              </w:rPr>
            </w:pPr>
            <w:r w:rsidRPr="009234AB">
              <w:rPr>
                <w:sz w:val="22"/>
                <w:szCs w:val="22"/>
              </w:rPr>
              <w:lastRenderedPageBreak/>
              <w:t>1)</w:t>
            </w:r>
            <w:r>
              <w:rPr>
                <w:sz w:val="22"/>
                <w:szCs w:val="22"/>
              </w:rPr>
              <w:t xml:space="preserve"> </w:t>
            </w:r>
            <w:r w:rsidRPr="009234AB">
              <w:rPr>
                <w:sz w:val="22"/>
                <w:szCs w:val="22"/>
              </w:rPr>
              <w:t>Read the w</w:t>
            </w:r>
            <w:r>
              <w:rPr>
                <w:sz w:val="22"/>
                <w:szCs w:val="22"/>
              </w:rPr>
              <w:t>riting of Ibn Battuta at the bottom of the webpage. What can we learn about what Medieval Mali was like? There are lots of things, so pick out as many as you can!</w:t>
            </w:r>
            <w:r>
              <w:rPr>
                <w:sz w:val="22"/>
                <w:szCs w:val="22"/>
              </w:rPr>
              <w:br/>
            </w:r>
            <w:r>
              <w:rPr>
                <w:sz w:val="22"/>
                <w:szCs w:val="22"/>
              </w:rPr>
              <w:br/>
            </w:r>
            <w:r>
              <w:rPr>
                <w:sz w:val="22"/>
                <w:szCs w:val="22"/>
              </w:rPr>
              <w:br/>
              <w:t>2) Do you think the information in Source A is reliable? Why?</w:t>
            </w:r>
            <w:r>
              <w:rPr>
                <w:sz w:val="22"/>
                <w:szCs w:val="22"/>
              </w:rPr>
              <w:br/>
              <w:t>HINT: Think about your answers from Task Two to help you answer this question.</w:t>
            </w:r>
            <w:r>
              <w:rPr>
                <w:sz w:val="22"/>
                <w:szCs w:val="22"/>
              </w:rPr>
              <w:br/>
            </w:r>
            <w:r>
              <w:rPr>
                <w:sz w:val="22"/>
                <w:szCs w:val="22"/>
              </w:rPr>
              <w:br/>
            </w:r>
            <w:r>
              <w:rPr>
                <w:sz w:val="22"/>
                <w:szCs w:val="22"/>
              </w:rPr>
              <w:br/>
              <w:t xml:space="preserve">3) Which information in this source do you think might be </w:t>
            </w:r>
            <w:r>
              <w:rPr>
                <w:b/>
                <w:sz w:val="22"/>
                <w:szCs w:val="22"/>
              </w:rPr>
              <w:t>unreliable</w:t>
            </w:r>
            <w:r>
              <w:rPr>
                <w:sz w:val="22"/>
                <w:szCs w:val="22"/>
              </w:rPr>
              <w:t>?</w:t>
            </w:r>
            <w:r>
              <w:rPr>
                <w:sz w:val="22"/>
                <w:szCs w:val="22"/>
              </w:rPr>
              <w:br/>
              <w:t xml:space="preserve">HINT: </w:t>
            </w:r>
            <w:r>
              <w:rPr>
                <w:sz w:val="22"/>
                <w:szCs w:val="22"/>
              </w:rPr>
              <w:t>Think about your answers from Task Two to help you answer this question.</w:t>
            </w:r>
            <w:r>
              <w:rPr>
                <w:sz w:val="22"/>
                <w:szCs w:val="22"/>
              </w:rPr>
              <w:br/>
            </w:r>
            <w:r>
              <w:rPr>
                <w:sz w:val="22"/>
                <w:szCs w:val="22"/>
              </w:rPr>
              <w:br/>
            </w:r>
            <w:r>
              <w:rPr>
                <w:sz w:val="22"/>
                <w:szCs w:val="22"/>
              </w:rPr>
              <w:br/>
            </w:r>
            <w:bookmarkStart w:id="0" w:name="_GoBack"/>
            <w:bookmarkEnd w:id="0"/>
          </w:p>
        </w:tc>
      </w:tr>
    </w:tbl>
    <w:p w:rsidR="00B67E94" w:rsidRPr="00B67E94" w:rsidRDefault="00B67E94" w:rsidP="00B67E94">
      <w:pPr>
        <w:spacing w:line="276" w:lineRule="auto"/>
        <w:rPr>
          <w:sz w:val="22"/>
          <w:szCs w:val="22"/>
        </w:rPr>
      </w:pPr>
    </w:p>
    <w:sectPr w:rsidR="00B67E94" w:rsidRPr="00B67E94" w:rsidSect="00B67E94">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Bookman Old Style">
    <w:panose1 w:val="02050604050505020204"/>
    <w:charset w:val="00"/>
    <w:family w:val="roman"/>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868FB"/>
    <w:multiLevelType w:val="hybridMultilevel"/>
    <w:tmpl w:val="0E94C4C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E94"/>
    <w:rsid w:val="00770A04"/>
    <w:rsid w:val="009234AB"/>
    <w:rsid w:val="009A32B2"/>
    <w:rsid w:val="00B67E9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6B633F3"/>
  <w15:chartTrackingRefBased/>
  <w15:docId w15:val="{86F5000F-CEC0-A343-87CD-F75E6AA92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67E94"/>
    <w:rPr>
      <w:rFonts w:ascii="Bookman Old Style" w:hAnsi="Bookman Old Sty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67E94"/>
    <w:rPr>
      <w:color w:val="0563C1" w:themeColor="hyperlink"/>
      <w:u w:val="single"/>
    </w:rPr>
  </w:style>
  <w:style w:type="character" w:styleId="UnresolvedMention">
    <w:name w:val="Unresolved Mention"/>
    <w:basedOn w:val="DefaultParagraphFont"/>
    <w:uiPriority w:val="99"/>
    <w:semiHidden/>
    <w:unhideWhenUsed/>
    <w:rsid w:val="00B67E94"/>
    <w:rPr>
      <w:color w:val="605E5C"/>
      <w:shd w:val="clear" w:color="auto" w:fill="E1DFDD"/>
    </w:rPr>
  </w:style>
  <w:style w:type="table" w:styleId="TableGrid">
    <w:name w:val="Table Grid"/>
    <w:basedOn w:val="TableNormal"/>
    <w:uiPriority w:val="39"/>
    <w:rsid w:val="00B67E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234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0218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mrluptonhistory.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311</Words>
  <Characters>1776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Lupton</dc:creator>
  <cp:keywords/>
  <dc:description/>
  <cp:lastModifiedBy>Jonathan Lupton</cp:lastModifiedBy>
  <cp:revision>1</cp:revision>
  <dcterms:created xsi:type="dcterms:W3CDTF">2020-06-08T10:12:00Z</dcterms:created>
  <dcterms:modified xsi:type="dcterms:W3CDTF">2020-06-08T10:29:00Z</dcterms:modified>
</cp:coreProperties>
</file>